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1E" w:rsidRDefault="00F9526B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65169070" wp14:editId="2DB00230">
            <wp:extent cx="6336030" cy="882015"/>
            <wp:effectExtent l="0" t="0" r="762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ull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6030" cy="88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526B" w:rsidRDefault="00425436" w:rsidP="00F9526B">
      <w:pPr>
        <w:pStyle w:val="Ttulo"/>
      </w:pPr>
      <w:r w:rsidRPr="00425436">
        <w:t>Edição/Correção de Manuscritos – Serviço American Journal Experts</w:t>
      </w:r>
    </w:p>
    <w:p w:rsidR="00F9526B" w:rsidRPr="00425436" w:rsidRDefault="00425436" w:rsidP="00425436">
      <w:pPr>
        <w:pStyle w:val="Ttulo1"/>
      </w:pPr>
      <w:r w:rsidRPr="00425436">
        <w:t>1. Instruções</w:t>
      </w:r>
    </w:p>
    <w:p w:rsidR="00425436" w:rsidRPr="005A1E2C" w:rsidRDefault="00425436" w:rsidP="00425436">
      <w:pPr>
        <w:pStyle w:val="PMarcadores"/>
      </w:pPr>
      <w:r w:rsidRPr="005A1E2C">
        <w:t>A presente solicitação destina</w:t>
      </w:r>
      <w:r>
        <w:t>-se</w:t>
      </w:r>
      <w:r w:rsidRPr="005A1E2C">
        <w:t xml:space="preserve"> </w:t>
      </w:r>
      <w:bookmarkStart w:id="0" w:name="_GoBack"/>
      <w:bookmarkEnd w:id="0"/>
      <w:r w:rsidRPr="005A1E2C">
        <w:t>à utilização de recursos do Programa de Pós-</w:t>
      </w:r>
      <w:r>
        <w:t>g</w:t>
      </w:r>
      <w:r w:rsidRPr="005A1E2C">
        <w:t>raduação em Química Biológica para custear despesas com o serviço de edição/correção de manuscritos escritos na língua inglesa</w:t>
      </w:r>
      <w:r>
        <w:t>,</w:t>
      </w:r>
      <w:r w:rsidRPr="005A1E2C">
        <w:t xml:space="preserve"> de autoria de docentes vinculados ao Programa.</w:t>
      </w:r>
    </w:p>
    <w:p w:rsidR="00425436" w:rsidRDefault="00425436" w:rsidP="00425436">
      <w:pPr>
        <w:pStyle w:val="PMarcadores"/>
      </w:pPr>
      <w:r w:rsidRPr="005A1E2C">
        <w:t xml:space="preserve">O autor de correspondência do manuscrito deve ser docente do </w:t>
      </w:r>
      <w:proofErr w:type="spellStart"/>
      <w:r w:rsidRPr="005A1E2C">
        <w:t>IBqM</w:t>
      </w:r>
      <w:proofErr w:type="spellEnd"/>
      <w:r w:rsidRPr="005A1E2C">
        <w:t>, credenciado no Programa de Pós-graduação em Química Biológica.</w:t>
      </w:r>
      <w:r>
        <w:t xml:space="preserve"> </w:t>
      </w:r>
    </w:p>
    <w:p w:rsidR="00425436" w:rsidRPr="00381A4F" w:rsidRDefault="00425436" w:rsidP="00425436">
      <w:pPr>
        <w:pStyle w:val="PMarcadores"/>
      </w:pPr>
      <w:r w:rsidRPr="00AA35F6">
        <w:t>O docente</w:t>
      </w:r>
      <w:r>
        <w:t xml:space="preserve"> não pode </w:t>
      </w:r>
      <w:r w:rsidRPr="00AA35F6">
        <w:t>ter projetos aprovados (em vigência) nos seguintes programas da FAPERJ: Cientista do Nosso Estado e Jovem Cientista do Nosso Estado.</w:t>
      </w:r>
    </w:p>
    <w:p w:rsidR="00425436" w:rsidRPr="005A1E2C" w:rsidRDefault="00425436" w:rsidP="00425436">
      <w:pPr>
        <w:pStyle w:val="PMarcadores"/>
      </w:pPr>
      <w:r w:rsidRPr="005A1E2C">
        <w:t xml:space="preserve">O serviço a ser contratado é da Empresa American </w:t>
      </w:r>
      <w:proofErr w:type="spellStart"/>
      <w:r w:rsidRPr="005A1E2C">
        <w:t>Journal</w:t>
      </w:r>
      <w:proofErr w:type="spellEnd"/>
      <w:r w:rsidRPr="005A1E2C">
        <w:t xml:space="preserve"> Experts. O tipo de revisão a ser realizad</w:t>
      </w:r>
      <w:r>
        <w:t>a</w:t>
      </w:r>
      <w:r w:rsidRPr="005A1E2C">
        <w:t xml:space="preserve"> pela empresa inclui SOMENTE o Standard </w:t>
      </w:r>
      <w:proofErr w:type="spellStart"/>
      <w:r>
        <w:t>E</w:t>
      </w:r>
      <w:r w:rsidRPr="005A1E2C">
        <w:t>diting</w:t>
      </w:r>
      <w:proofErr w:type="spellEnd"/>
      <w:r w:rsidRPr="005A1E2C">
        <w:t xml:space="preserve">, específico para 7 dias para finalizar a edição de manuscritos, </w:t>
      </w:r>
      <w:r>
        <w:t>contendo de</w:t>
      </w:r>
      <w:r w:rsidRPr="005A1E2C">
        <w:t xml:space="preserve"> 6.000 a 8.000 palavras (exclui</w:t>
      </w:r>
      <w:r>
        <w:t>ndo as</w:t>
      </w:r>
      <w:r w:rsidRPr="005A1E2C">
        <w:t xml:space="preserve"> refer</w:t>
      </w:r>
      <w:r>
        <w:t>ê</w:t>
      </w:r>
      <w:r w:rsidRPr="005A1E2C">
        <w:t>ncias).</w:t>
      </w:r>
    </w:p>
    <w:p w:rsidR="00F9526B" w:rsidRPr="00E97851" w:rsidRDefault="00425436" w:rsidP="00425436">
      <w:pPr>
        <w:pStyle w:val="PMarcadores"/>
        <w:rPr>
          <w:lang w:eastAsia="ar-SA"/>
        </w:rPr>
      </w:pPr>
      <w:r w:rsidRPr="005A1E2C">
        <w:t>Solicitações que não se enquadrem nas especificações acima pode</w:t>
      </w:r>
      <w:r w:rsidR="00062E73">
        <w:t>rão</w:t>
      </w:r>
      <w:r w:rsidRPr="005A1E2C">
        <w:t xml:space="preserve"> ser analisadas pela CPG.</w:t>
      </w:r>
    </w:p>
    <w:p w:rsidR="00425436" w:rsidRPr="00425436" w:rsidRDefault="00425436" w:rsidP="00425436">
      <w:pPr>
        <w:pStyle w:val="Ttulo1"/>
      </w:pPr>
      <w:r w:rsidRPr="00425436">
        <w:t>2. Formulário</w:t>
      </w:r>
    </w:p>
    <w:tbl>
      <w:tblPr>
        <w:tblW w:w="10206" w:type="dxa"/>
        <w:jc w:val="center"/>
        <w:tblCellSpacing w:w="25" w:type="dxa"/>
        <w:tblBorders>
          <w:top w:val="single" w:sz="6" w:space="0" w:color="7F7F7F"/>
          <w:left w:val="single" w:sz="6" w:space="0" w:color="7F7F7F"/>
          <w:bottom w:val="single" w:sz="6" w:space="0" w:color="7F7F7F"/>
          <w:right w:val="single" w:sz="6" w:space="0" w:color="7F7F7F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27"/>
        <w:gridCol w:w="1418"/>
        <w:gridCol w:w="5961"/>
      </w:tblGrid>
      <w:tr w:rsidR="00F55240" w:rsidRPr="00F55240" w:rsidTr="00A921B8">
        <w:trPr>
          <w:trHeight w:val="510"/>
          <w:tblCellSpacing w:w="25" w:type="dxa"/>
          <w:jc w:val="center"/>
        </w:trPr>
        <w:tc>
          <w:tcPr>
            <w:tcW w:w="10106" w:type="dxa"/>
            <w:gridSpan w:val="3"/>
            <w:shd w:val="clear" w:color="auto" w:fill="000000"/>
            <w:vAlign w:val="center"/>
          </w:tcPr>
          <w:p w:rsidR="00F55240" w:rsidRPr="00560741" w:rsidRDefault="00425436" w:rsidP="00425436">
            <w:pPr>
              <w:pStyle w:val="T2Header"/>
              <w:rPr>
                <w:sz w:val="18"/>
                <w:szCs w:val="18"/>
              </w:rPr>
            </w:pPr>
            <w:r>
              <w:t>Informações</w:t>
            </w:r>
          </w:p>
        </w:tc>
      </w:tr>
      <w:tr w:rsidR="00F55240" w:rsidRPr="00F55240" w:rsidTr="00A921B8">
        <w:trPr>
          <w:trHeight w:val="369"/>
          <w:tblCellSpacing w:w="25" w:type="dxa"/>
          <w:jc w:val="center"/>
        </w:trPr>
        <w:tc>
          <w:tcPr>
            <w:tcW w:w="2752" w:type="dxa"/>
            <w:tcMar>
              <w:top w:w="142" w:type="dxa"/>
            </w:tcMar>
            <w:vAlign w:val="center"/>
          </w:tcPr>
          <w:p w:rsidR="00F55240" w:rsidRPr="00F55240" w:rsidRDefault="00425436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 w:rsidRPr="00425436">
              <w:rPr>
                <w:rStyle w:val="CampoNomeChar"/>
                <w:rFonts w:eastAsiaTheme="minorHAnsi"/>
              </w:rPr>
              <w:t>Solicitante:</w:t>
            </w:r>
          </w:p>
        </w:tc>
        <w:tc>
          <w:tcPr>
            <w:tcW w:w="7304" w:type="dxa"/>
            <w:gridSpan w:val="2"/>
            <w:tcMar>
              <w:top w:w="142" w:type="dxa"/>
            </w:tcMar>
            <w:vAlign w:val="center"/>
          </w:tcPr>
          <w:p w:rsidR="00F55240" w:rsidRPr="00425436" w:rsidRDefault="00F55240" w:rsidP="00425436">
            <w:pPr>
              <w:pStyle w:val="CampoInfo"/>
            </w:pPr>
            <w:r w:rsidRPr="00425436">
              <w:t>XXXXXXXXXXXXXXXXXXXXX</w:t>
            </w:r>
          </w:p>
        </w:tc>
      </w:tr>
      <w:tr w:rsidR="00425436" w:rsidRPr="00F55240" w:rsidTr="00A921B8">
        <w:trPr>
          <w:trHeight w:val="369"/>
          <w:tblCellSpacing w:w="25" w:type="dxa"/>
          <w:jc w:val="center"/>
        </w:trPr>
        <w:tc>
          <w:tcPr>
            <w:tcW w:w="2752" w:type="dxa"/>
            <w:tcMar>
              <w:top w:w="142" w:type="dxa"/>
            </w:tcMar>
            <w:vAlign w:val="center"/>
          </w:tcPr>
          <w:p w:rsidR="00425436" w:rsidRPr="00425436" w:rsidRDefault="00425436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Título do artigo:</w:t>
            </w:r>
          </w:p>
        </w:tc>
        <w:tc>
          <w:tcPr>
            <w:tcW w:w="7304" w:type="dxa"/>
            <w:gridSpan w:val="2"/>
            <w:tcMar>
              <w:top w:w="142" w:type="dxa"/>
            </w:tcMar>
            <w:vAlign w:val="center"/>
          </w:tcPr>
          <w:p w:rsidR="00425436" w:rsidRPr="00F55240" w:rsidRDefault="00425436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5436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  <w:tr w:rsidR="00425436" w:rsidRPr="00F55240" w:rsidTr="00A921B8">
        <w:trPr>
          <w:trHeight w:val="369"/>
          <w:tblCellSpacing w:w="25" w:type="dxa"/>
          <w:jc w:val="center"/>
        </w:trPr>
        <w:tc>
          <w:tcPr>
            <w:tcW w:w="2752" w:type="dxa"/>
            <w:tcMar>
              <w:top w:w="142" w:type="dxa"/>
            </w:tcMar>
            <w:vAlign w:val="center"/>
          </w:tcPr>
          <w:p w:rsidR="00425436" w:rsidRPr="00425436" w:rsidRDefault="00425436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Autores:</w:t>
            </w:r>
          </w:p>
        </w:tc>
        <w:tc>
          <w:tcPr>
            <w:tcW w:w="7304" w:type="dxa"/>
            <w:gridSpan w:val="2"/>
            <w:tcMar>
              <w:top w:w="142" w:type="dxa"/>
            </w:tcMar>
            <w:vAlign w:val="center"/>
          </w:tcPr>
          <w:p w:rsidR="00425436" w:rsidRPr="00F55240" w:rsidRDefault="00425436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5436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  <w:tr w:rsidR="00425436" w:rsidRPr="00F55240" w:rsidTr="00A921B8">
        <w:trPr>
          <w:trHeight w:val="369"/>
          <w:tblCellSpacing w:w="25" w:type="dxa"/>
          <w:jc w:val="center"/>
        </w:trPr>
        <w:tc>
          <w:tcPr>
            <w:tcW w:w="2752" w:type="dxa"/>
            <w:tcMar>
              <w:top w:w="142" w:type="dxa"/>
            </w:tcMar>
            <w:vAlign w:val="center"/>
          </w:tcPr>
          <w:p w:rsidR="00425436" w:rsidRDefault="006034A8" w:rsidP="00B84FB9">
            <w:pPr>
              <w:spacing w:after="0"/>
              <w:jc w:val="left"/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</w:pPr>
            <w:r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Discentes autores (se presentes):</w:t>
            </w:r>
          </w:p>
        </w:tc>
        <w:tc>
          <w:tcPr>
            <w:tcW w:w="7304" w:type="dxa"/>
            <w:gridSpan w:val="2"/>
            <w:tcMar>
              <w:top w:w="142" w:type="dxa"/>
            </w:tcMar>
            <w:vAlign w:val="center"/>
          </w:tcPr>
          <w:p w:rsidR="00425436" w:rsidRPr="00425436" w:rsidRDefault="006034A8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5436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  <w:tr w:rsidR="00A921B8" w:rsidRPr="00F55240" w:rsidTr="00A921B8">
        <w:trPr>
          <w:trHeight w:val="369"/>
          <w:tblCellSpacing w:w="25" w:type="dxa"/>
          <w:jc w:val="center"/>
        </w:trPr>
        <w:tc>
          <w:tcPr>
            <w:tcW w:w="4170" w:type="dxa"/>
            <w:gridSpan w:val="2"/>
            <w:tcMar>
              <w:top w:w="142" w:type="dxa"/>
            </w:tcMar>
            <w:vAlign w:val="center"/>
          </w:tcPr>
          <w:p w:rsidR="00A921B8" w:rsidRPr="00425436" w:rsidRDefault="00A921B8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5436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Periódico para o qual o manuscrito será submetido</w:t>
            </w:r>
            <w:r w:rsidRPr="00F55240">
              <w:rPr>
                <w:rFonts w:eastAsia="Times New Roman"/>
                <w:b/>
                <w:color w:val="000000"/>
                <w:sz w:val="16"/>
                <w:szCs w:val="16"/>
                <w:lang w:eastAsia="pt-BR"/>
              </w:rPr>
              <w:t>:</w:t>
            </w:r>
          </w:p>
        </w:tc>
        <w:tc>
          <w:tcPr>
            <w:tcW w:w="5886" w:type="dxa"/>
            <w:tcMar>
              <w:top w:w="142" w:type="dxa"/>
            </w:tcMar>
            <w:vAlign w:val="center"/>
          </w:tcPr>
          <w:p w:rsidR="00A921B8" w:rsidRPr="00425436" w:rsidRDefault="00A921B8" w:rsidP="00B84FB9">
            <w:pPr>
              <w:spacing w:after="0"/>
              <w:rPr>
                <w:rFonts w:eastAsia="Times New Roman"/>
                <w:color w:val="000000"/>
                <w:sz w:val="16"/>
                <w:szCs w:val="16"/>
                <w:lang w:eastAsia="pt-BR"/>
              </w:rPr>
            </w:pPr>
            <w:r w:rsidRPr="00425436">
              <w:rPr>
                <w:rFonts w:eastAsia="Times New Roman"/>
                <w:color w:val="000000"/>
                <w:sz w:val="16"/>
                <w:szCs w:val="16"/>
                <w:lang w:eastAsia="pt-BR"/>
              </w:rPr>
              <w:t>XXXXXXXXXXXXXXXXXXXXX</w:t>
            </w:r>
          </w:p>
        </w:tc>
      </w:tr>
    </w:tbl>
    <w:p w:rsidR="00F9526B" w:rsidRDefault="00F9526B" w:rsidP="00E97851">
      <w:pPr>
        <w:pStyle w:val="ItensLista"/>
        <w:numPr>
          <w:ilvl w:val="0"/>
          <w:numId w:val="0"/>
        </w:numPr>
        <w:ind w:left="284"/>
        <w:rPr>
          <w:lang w:eastAsia="ar-SA"/>
        </w:rPr>
      </w:pPr>
    </w:p>
    <w:p w:rsidR="006034A8" w:rsidRPr="00062E73" w:rsidRDefault="006034A8" w:rsidP="006034A8">
      <w:pPr>
        <w:spacing w:after="0" w:line="240" w:lineRule="auto"/>
        <w:jc w:val="left"/>
        <w:rPr>
          <w:rFonts w:eastAsia="Times New Roman"/>
          <w:szCs w:val="18"/>
          <w:lang w:eastAsia="pt-BR"/>
        </w:rPr>
      </w:pPr>
    </w:p>
    <w:p w:rsidR="006034A8" w:rsidRPr="00062E73" w:rsidRDefault="006034A8" w:rsidP="006034A8">
      <w:pPr>
        <w:spacing w:after="0" w:line="240" w:lineRule="auto"/>
        <w:jc w:val="left"/>
        <w:rPr>
          <w:rFonts w:eastAsia="Times New Roman"/>
          <w:szCs w:val="18"/>
          <w:lang w:eastAsia="pt-BR"/>
        </w:rPr>
      </w:pPr>
    </w:p>
    <w:p w:rsidR="006034A8" w:rsidRPr="00062E73" w:rsidRDefault="006034A8" w:rsidP="006034A8">
      <w:pPr>
        <w:spacing w:after="0" w:line="240" w:lineRule="auto"/>
        <w:jc w:val="left"/>
        <w:rPr>
          <w:rFonts w:eastAsia="Times New Roman"/>
          <w:szCs w:val="18"/>
          <w:lang w:eastAsia="pt-BR"/>
        </w:rPr>
      </w:pPr>
    </w:p>
    <w:p w:rsidR="006034A8" w:rsidRPr="00062E73" w:rsidRDefault="006034A8" w:rsidP="006034A8">
      <w:pPr>
        <w:spacing w:after="0" w:line="240" w:lineRule="auto"/>
        <w:jc w:val="center"/>
        <w:rPr>
          <w:rFonts w:eastAsia="Times New Roman"/>
          <w:szCs w:val="18"/>
          <w:lang w:eastAsia="pt-BR"/>
        </w:rPr>
      </w:pPr>
      <w:r w:rsidRPr="00062E73">
        <w:rPr>
          <w:rFonts w:eastAsia="Times New Roman"/>
          <w:szCs w:val="18"/>
          <w:lang w:eastAsia="pt-BR"/>
        </w:rPr>
        <w:t>____________________________________________</w:t>
      </w:r>
      <w:r w:rsidRPr="00062E73">
        <w:rPr>
          <w:rFonts w:eastAsia="Times New Roman"/>
          <w:szCs w:val="18"/>
          <w:lang w:eastAsia="pt-BR"/>
        </w:rPr>
        <w:br/>
        <w:t>Assinatura do Docente</w:t>
      </w:r>
    </w:p>
    <w:p w:rsidR="006034A8" w:rsidRPr="00F9526B" w:rsidRDefault="006034A8" w:rsidP="00E97851">
      <w:pPr>
        <w:pStyle w:val="ItensLista"/>
        <w:numPr>
          <w:ilvl w:val="0"/>
          <w:numId w:val="0"/>
        </w:numPr>
        <w:ind w:left="284"/>
        <w:rPr>
          <w:lang w:eastAsia="ar-SA"/>
        </w:rPr>
      </w:pPr>
    </w:p>
    <w:sectPr w:rsidR="006034A8" w:rsidRPr="00F9526B" w:rsidSect="00F9526B">
      <w:pgSz w:w="11906" w:h="16838"/>
      <w:pgMar w:top="284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8DC"/>
    <w:multiLevelType w:val="hybridMultilevel"/>
    <w:tmpl w:val="DAFC8E5E"/>
    <w:lvl w:ilvl="0" w:tplc="1F86B894">
      <w:start w:val="1"/>
      <w:numFmt w:val="bullet"/>
      <w:pStyle w:val="ItensMarcador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3A0353D3"/>
    <w:multiLevelType w:val="hybridMultilevel"/>
    <w:tmpl w:val="9588EF9E"/>
    <w:lvl w:ilvl="0" w:tplc="1FF8EBA2">
      <w:start w:val="1"/>
      <w:numFmt w:val="decimal"/>
      <w:pStyle w:val="ItensNumerao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67332B"/>
    <w:multiLevelType w:val="hybridMultilevel"/>
    <w:tmpl w:val="4E76737C"/>
    <w:lvl w:ilvl="0" w:tplc="D4BE00F6">
      <w:start w:val="1"/>
      <w:numFmt w:val="bullet"/>
      <w:pStyle w:val="PMarcadores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E7B2DB9"/>
    <w:multiLevelType w:val="hybridMultilevel"/>
    <w:tmpl w:val="DD629C34"/>
    <w:lvl w:ilvl="0" w:tplc="04160001">
      <w:start w:val="1"/>
      <w:numFmt w:val="bullet"/>
      <w:pStyle w:val="Links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B7747A"/>
    <w:multiLevelType w:val="hybridMultilevel"/>
    <w:tmpl w:val="504AB8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49"/>
    <w:rsid w:val="00062E73"/>
    <w:rsid w:val="00212CB5"/>
    <w:rsid w:val="002408EE"/>
    <w:rsid w:val="00387CC0"/>
    <w:rsid w:val="003B519E"/>
    <w:rsid w:val="003F6255"/>
    <w:rsid w:val="00425436"/>
    <w:rsid w:val="004B63DF"/>
    <w:rsid w:val="00502D1E"/>
    <w:rsid w:val="00540493"/>
    <w:rsid w:val="00553C28"/>
    <w:rsid w:val="00560741"/>
    <w:rsid w:val="00590F0C"/>
    <w:rsid w:val="005A2549"/>
    <w:rsid w:val="006034A8"/>
    <w:rsid w:val="006213E4"/>
    <w:rsid w:val="00A921B8"/>
    <w:rsid w:val="00B84FB9"/>
    <w:rsid w:val="00D375E9"/>
    <w:rsid w:val="00E97851"/>
    <w:rsid w:val="00EF52CC"/>
    <w:rsid w:val="00F47E0C"/>
    <w:rsid w:val="00F55240"/>
    <w:rsid w:val="00F9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79BEF-3BC1-48C5-B865-B9E601E2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lang w:val="pt-B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.Normal"/>
    <w:qFormat/>
    <w:rsid w:val="00212CB5"/>
    <w:rPr>
      <w:sz w:val="18"/>
    </w:rPr>
  </w:style>
  <w:style w:type="paragraph" w:styleId="Ttulo1">
    <w:name w:val="heading 1"/>
    <w:basedOn w:val="Normal"/>
    <w:next w:val="Normal"/>
    <w:link w:val="Ttulo1Char"/>
    <w:uiPriority w:val="9"/>
    <w:qFormat/>
    <w:rsid w:val="00425436"/>
    <w:pPr>
      <w:keepNext/>
      <w:keepLines/>
      <w:spacing w:before="480" w:after="240"/>
      <w:outlineLvl w:val="0"/>
    </w:pPr>
    <w:rPr>
      <w:rFonts w:eastAsia="Times New Roman"/>
      <w:b/>
      <w:bCs/>
      <w:color w:val="0070C0"/>
      <w:sz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Disciplina">
    <w:name w:val="TítuloDisciplina"/>
    <w:basedOn w:val="Ttulo"/>
    <w:link w:val="TtuloDisciplinaChar"/>
    <w:rsid w:val="00F9526B"/>
    <w:rPr>
      <w:b w:val="0"/>
      <w:sz w:val="28"/>
    </w:rPr>
  </w:style>
  <w:style w:type="character" w:customStyle="1" w:styleId="TtuloDisciplinaChar">
    <w:name w:val="TítuloDisciplina Char"/>
    <w:basedOn w:val="TtuloChar"/>
    <w:link w:val="TtuloDisciplina"/>
    <w:rsid w:val="00F9526B"/>
    <w:rPr>
      <w:rFonts w:eastAsia="Times New Roman"/>
      <w:b w:val="0"/>
      <w:noProof/>
      <w:color w:val="FF0000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E97851"/>
    <w:pPr>
      <w:spacing w:after="360"/>
      <w:jc w:val="center"/>
    </w:pPr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E97851"/>
    <w:rPr>
      <w:rFonts w:eastAsia="Times New Roman"/>
      <w:b/>
      <w:noProof/>
      <w:color w:val="FF0000"/>
      <w:sz w:val="26"/>
      <w:szCs w:val="28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425436"/>
    <w:rPr>
      <w:rFonts w:eastAsia="Times New Roman"/>
      <w:b/>
      <w:bCs/>
      <w:color w:val="0070C0"/>
      <w:lang w:eastAsia="ar-SA"/>
    </w:rPr>
  </w:style>
  <w:style w:type="paragraph" w:customStyle="1" w:styleId="ItensLista">
    <w:name w:val="ItensLista"/>
    <w:basedOn w:val="Links"/>
    <w:link w:val="ItensListaChar"/>
    <w:qFormat/>
    <w:rsid w:val="00E97851"/>
    <w:pPr>
      <w:ind w:left="284" w:right="0" w:hanging="284"/>
    </w:pPr>
  </w:style>
  <w:style w:type="character" w:customStyle="1" w:styleId="ItensListaChar">
    <w:name w:val="ItensLista Char"/>
    <w:basedOn w:val="Fontepargpadro"/>
    <w:link w:val="ItensLista"/>
    <w:rsid w:val="00E97851"/>
    <w:rPr>
      <w:sz w:val="18"/>
      <w:szCs w:val="18"/>
    </w:rPr>
  </w:style>
  <w:style w:type="paragraph" w:customStyle="1" w:styleId="Links">
    <w:name w:val="Links"/>
    <w:basedOn w:val="Normal"/>
    <w:rsid w:val="00F9526B"/>
    <w:pPr>
      <w:numPr>
        <w:numId w:val="1"/>
      </w:numPr>
      <w:spacing w:after="200"/>
      <w:ind w:right="-85"/>
    </w:pPr>
    <w:rPr>
      <w:szCs w:val="18"/>
    </w:rPr>
  </w:style>
  <w:style w:type="character" w:styleId="Hyperlink">
    <w:name w:val="Hyperlink"/>
    <w:basedOn w:val="Fontepargpadro"/>
    <w:uiPriority w:val="99"/>
    <w:unhideWhenUsed/>
    <w:rsid w:val="00F9526B"/>
    <w:rPr>
      <w:color w:val="0563C1" w:themeColor="hyperlink"/>
      <w:u w:val="single"/>
    </w:rPr>
  </w:style>
  <w:style w:type="paragraph" w:customStyle="1" w:styleId="ItensMarcador">
    <w:name w:val="Itens_Marcador"/>
    <w:basedOn w:val="PargrafodaLista"/>
    <w:link w:val="ItensMarcadorChar"/>
    <w:qFormat/>
    <w:rsid w:val="00E97851"/>
    <w:pPr>
      <w:numPr>
        <w:numId w:val="2"/>
      </w:numPr>
      <w:shd w:val="clear" w:color="auto" w:fill="FFFFFF"/>
      <w:spacing w:after="200"/>
      <w:ind w:left="284" w:hanging="284"/>
      <w:contextualSpacing w:val="0"/>
    </w:pPr>
    <w:rPr>
      <w:color w:val="222222"/>
      <w:szCs w:val="18"/>
    </w:rPr>
  </w:style>
  <w:style w:type="character" w:customStyle="1" w:styleId="ItensMarcadorChar">
    <w:name w:val="Itens_Marcador Char"/>
    <w:basedOn w:val="Fontepargpadro"/>
    <w:link w:val="ItensMarcador"/>
    <w:rsid w:val="00E97851"/>
    <w:rPr>
      <w:color w:val="222222"/>
      <w:sz w:val="18"/>
      <w:szCs w:val="18"/>
      <w:shd w:val="clear" w:color="auto" w:fill="FFFFFF"/>
    </w:rPr>
  </w:style>
  <w:style w:type="paragraph" w:styleId="PargrafodaLista">
    <w:name w:val="List Paragraph"/>
    <w:basedOn w:val="Normal"/>
    <w:uiPriority w:val="34"/>
    <w:qFormat/>
    <w:rsid w:val="00F9526B"/>
    <w:pPr>
      <w:ind w:left="720"/>
      <w:contextualSpacing/>
    </w:pPr>
  </w:style>
  <w:style w:type="paragraph" w:customStyle="1" w:styleId="ItensNumerao">
    <w:name w:val="Itens_Numeração"/>
    <w:basedOn w:val="Normal"/>
    <w:link w:val="ItensNumeraoChar"/>
    <w:qFormat/>
    <w:rsid w:val="00E97851"/>
    <w:pPr>
      <w:numPr>
        <w:numId w:val="3"/>
      </w:numPr>
      <w:spacing w:after="200"/>
      <w:ind w:left="284" w:hanging="284"/>
    </w:pPr>
    <w:rPr>
      <w:color w:val="000000"/>
      <w:szCs w:val="18"/>
      <w:lang w:eastAsia="pt-BR"/>
    </w:rPr>
  </w:style>
  <w:style w:type="character" w:customStyle="1" w:styleId="ItensNumeraoChar">
    <w:name w:val="Itens_Numeração Char"/>
    <w:basedOn w:val="Fontepargpadro"/>
    <w:link w:val="ItensNumerao"/>
    <w:rsid w:val="00E97851"/>
    <w:rPr>
      <w:color w:val="000000"/>
      <w:sz w:val="18"/>
      <w:szCs w:val="18"/>
      <w:lang w:eastAsia="pt-BR"/>
    </w:rPr>
  </w:style>
  <w:style w:type="paragraph" w:customStyle="1" w:styleId="PRecuo">
    <w:name w:val="P.Recuo"/>
    <w:basedOn w:val="Normal"/>
    <w:link w:val="PRecuoChar"/>
    <w:qFormat/>
    <w:rsid w:val="00212CB5"/>
    <w:rPr>
      <w:rFonts w:eastAsia="Times New Roman"/>
      <w:color w:val="000000"/>
      <w:szCs w:val="18"/>
      <w:lang w:eastAsia="pt-BR"/>
    </w:rPr>
  </w:style>
  <w:style w:type="paragraph" w:customStyle="1" w:styleId="T1Center">
    <w:name w:val="T1.Center"/>
    <w:basedOn w:val="Normal"/>
    <w:link w:val="T1CenterChar"/>
    <w:qFormat/>
    <w:rsid w:val="00F55240"/>
    <w:pPr>
      <w:spacing w:after="0" w:line="240" w:lineRule="auto"/>
      <w:jc w:val="center"/>
    </w:pPr>
    <w:rPr>
      <w:rFonts w:eastAsia="Times New Roman"/>
      <w:sz w:val="16"/>
      <w:szCs w:val="18"/>
      <w:lang w:eastAsia="pt-BR"/>
    </w:rPr>
  </w:style>
  <w:style w:type="character" w:customStyle="1" w:styleId="PRecuoChar">
    <w:name w:val="P.Recuo Char"/>
    <w:basedOn w:val="Fontepargpadro"/>
    <w:link w:val="PRecuo"/>
    <w:rsid w:val="00212CB5"/>
    <w:rPr>
      <w:rFonts w:eastAsia="Times New Roman"/>
      <w:color w:val="000000"/>
      <w:sz w:val="18"/>
      <w:szCs w:val="18"/>
      <w:lang w:eastAsia="pt-BR"/>
    </w:rPr>
  </w:style>
  <w:style w:type="paragraph" w:customStyle="1" w:styleId="T1Left">
    <w:name w:val="T1.Left"/>
    <w:basedOn w:val="Normal"/>
    <w:link w:val="T1LeftChar"/>
    <w:qFormat/>
    <w:rsid w:val="00212CB5"/>
    <w:pPr>
      <w:spacing w:after="0" w:line="240" w:lineRule="auto"/>
      <w:jc w:val="left"/>
    </w:pPr>
    <w:rPr>
      <w:rFonts w:eastAsia="Times New Roman"/>
      <w:szCs w:val="18"/>
      <w:lang w:eastAsia="pt-BR"/>
    </w:rPr>
  </w:style>
  <w:style w:type="character" w:customStyle="1" w:styleId="T1CenterChar">
    <w:name w:val="T1.Center Char"/>
    <w:basedOn w:val="Fontepargpadro"/>
    <w:link w:val="T1Center"/>
    <w:rsid w:val="00F55240"/>
    <w:rPr>
      <w:rFonts w:eastAsia="Times New Roman"/>
      <w:sz w:val="16"/>
      <w:szCs w:val="18"/>
      <w:lang w:eastAsia="pt-BR"/>
    </w:rPr>
  </w:style>
  <w:style w:type="character" w:customStyle="1" w:styleId="T1LeftChar">
    <w:name w:val="T1.Left Char"/>
    <w:basedOn w:val="Fontepargpadro"/>
    <w:link w:val="T1Left"/>
    <w:rsid w:val="00212CB5"/>
    <w:rPr>
      <w:rFonts w:eastAsia="Times New Roman"/>
      <w:sz w:val="18"/>
      <w:szCs w:val="18"/>
      <w:lang w:eastAsia="pt-BR"/>
    </w:rPr>
  </w:style>
  <w:style w:type="table" w:customStyle="1" w:styleId="TabelaSimples41">
    <w:name w:val="Tabela Simples 41"/>
    <w:basedOn w:val="Tabelanormal"/>
    <w:uiPriority w:val="44"/>
    <w:rsid w:val="00212CB5"/>
    <w:pPr>
      <w:spacing w:after="0" w:line="240" w:lineRule="auto"/>
      <w:jc w:val="left"/>
    </w:pPr>
    <w:rPr>
      <w:rFonts w:ascii="Times New Roman" w:eastAsia="Times New Roman" w:hAnsi="Times New Roman" w:cs="Times New Roman"/>
      <w:lang w:eastAsia="pt-BR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3F3F3"/>
      </w:tcPr>
    </w:tblStylePr>
  </w:style>
  <w:style w:type="paragraph" w:customStyle="1" w:styleId="T2Header">
    <w:name w:val="T2.Header"/>
    <w:basedOn w:val="Normal"/>
    <w:link w:val="T2HeaderChar"/>
    <w:qFormat/>
    <w:rsid w:val="00F55240"/>
    <w:pPr>
      <w:spacing w:after="0" w:line="240" w:lineRule="auto"/>
      <w:jc w:val="center"/>
    </w:pPr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Info">
    <w:name w:val="CampoInfo"/>
    <w:basedOn w:val="Normal"/>
    <w:link w:val="CampoInfoChar"/>
    <w:qFormat/>
    <w:rsid w:val="00425436"/>
    <w:pPr>
      <w:spacing w:after="0"/>
    </w:pPr>
    <w:rPr>
      <w:rFonts w:eastAsia="Times New Roman"/>
      <w:color w:val="000000"/>
      <w:sz w:val="16"/>
      <w:szCs w:val="16"/>
      <w:lang w:eastAsia="pt-BR"/>
    </w:rPr>
  </w:style>
  <w:style w:type="character" w:customStyle="1" w:styleId="T2HeaderChar">
    <w:name w:val="T2.Header Char"/>
    <w:basedOn w:val="Fontepargpadro"/>
    <w:link w:val="T2Header"/>
    <w:rsid w:val="00F55240"/>
    <w:rPr>
      <w:rFonts w:eastAsia="Times New Roman"/>
      <w:b/>
      <w:color w:val="FFFFFF"/>
      <w:sz w:val="16"/>
      <w:szCs w:val="16"/>
      <w:lang w:eastAsia="pt-BR"/>
    </w:rPr>
  </w:style>
  <w:style w:type="paragraph" w:customStyle="1" w:styleId="CampoNome">
    <w:name w:val="CampoNome"/>
    <w:basedOn w:val="Normal"/>
    <w:link w:val="CampoNomeChar"/>
    <w:qFormat/>
    <w:rsid w:val="00B84FB9"/>
    <w:pPr>
      <w:spacing w:after="0"/>
      <w:jc w:val="left"/>
    </w:pPr>
    <w:rPr>
      <w:rFonts w:eastAsia="Times New Roman"/>
      <w:b/>
      <w:color w:val="000000"/>
      <w:sz w:val="16"/>
      <w:szCs w:val="16"/>
      <w:lang w:eastAsia="pt-BR"/>
    </w:rPr>
  </w:style>
  <w:style w:type="character" w:customStyle="1" w:styleId="CampoInfoChar">
    <w:name w:val="CampoInfo Char"/>
    <w:basedOn w:val="Fontepargpadro"/>
    <w:link w:val="CampoInfo"/>
    <w:rsid w:val="00425436"/>
    <w:rPr>
      <w:rFonts w:eastAsia="Times New Roman"/>
      <w:color w:val="000000"/>
      <w:sz w:val="16"/>
      <w:szCs w:val="16"/>
      <w:lang w:eastAsia="pt-BR"/>
    </w:rPr>
  </w:style>
  <w:style w:type="character" w:customStyle="1" w:styleId="CampoNomeChar">
    <w:name w:val="CampoNome Char"/>
    <w:basedOn w:val="Fontepargpadro"/>
    <w:link w:val="CampoNome"/>
    <w:rsid w:val="00B84FB9"/>
    <w:rPr>
      <w:rFonts w:eastAsia="Times New Roman"/>
      <w:b/>
      <w:color w:val="000000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25436"/>
    <w:pPr>
      <w:spacing w:before="40" w:after="0" w:line="240" w:lineRule="auto"/>
      <w:ind w:right="-851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5436"/>
    <w:rPr>
      <w:rFonts w:ascii="Tahoma" w:eastAsia="Calibri" w:hAnsi="Tahoma" w:cs="Tahoma"/>
      <w:sz w:val="16"/>
      <w:szCs w:val="16"/>
    </w:rPr>
  </w:style>
  <w:style w:type="paragraph" w:customStyle="1" w:styleId="PMarcadores">
    <w:name w:val="P. Marcadores"/>
    <w:basedOn w:val="Normal"/>
    <w:link w:val="PMarcadoresChar"/>
    <w:qFormat/>
    <w:rsid w:val="00D375E9"/>
    <w:pPr>
      <w:numPr>
        <w:numId w:val="5"/>
      </w:numPr>
      <w:spacing w:after="120"/>
      <w:ind w:left="284" w:hanging="284"/>
    </w:pPr>
    <w:rPr>
      <w:rFonts w:eastAsia="Calibri"/>
    </w:rPr>
  </w:style>
  <w:style w:type="character" w:customStyle="1" w:styleId="PMarcadoresChar">
    <w:name w:val="P. Marcadores Char"/>
    <w:basedOn w:val="Fontepargpadro"/>
    <w:link w:val="PMarcadores"/>
    <w:rsid w:val="00D375E9"/>
    <w:rPr>
      <w:rFonts w:eastAsia="Calibr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Programa de Pós-graduação em Química Biológica</dc:creator>
  <cp:keywords/>
  <dc:description/>
  <cp:lastModifiedBy>Programa de Pós-graduação em Química Biológica</cp:lastModifiedBy>
  <cp:revision>5</cp:revision>
  <dcterms:created xsi:type="dcterms:W3CDTF">2023-03-15T16:08:00Z</dcterms:created>
  <dcterms:modified xsi:type="dcterms:W3CDTF">2023-03-15T16:33:00Z</dcterms:modified>
</cp:coreProperties>
</file>